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00" w:rsidRPr="004E1900" w:rsidRDefault="004E1900" w:rsidP="004E1900">
      <w:pPr>
        <w:spacing w:after="300" w:line="240" w:lineRule="auto"/>
        <w:jc w:val="center"/>
        <w:outlineLvl w:val="2"/>
        <w:rPr>
          <w:rFonts w:ascii="Times New Roman" w:eastAsia="Times New Roman" w:hAnsi="Times New Roman" w:cs="Times New Roman"/>
          <w:b/>
          <w:bCs/>
          <w:color w:val="000000"/>
          <w:sz w:val="28"/>
          <w:szCs w:val="28"/>
          <w:lang w:eastAsia="ru-RU"/>
        </w:rPr>
      </w:pPr>
      <w:r w:rsidRPr="004E1900">
        <w:rPr>
          <w:rFonts w:ascii="Times New Roman" w:eastAsia="Times New Roman" w:hAnsi="Times New Roman" w:cs="Times New Roman"/>
          <w:b/>
          <w:bCs/>
          <w:color w:val="000000"/>
          <w:sz w:val="28"/>
          <w:szCs w:val="28"/>
          <w:lang w:eastAsia="ru-RU"/>
        </w:rPr>
        <w:t>Титульний аркуш Повідомлення</w:t>
      </w:r>
      <w:r w:rsidRPr="004E1900">
        <w:rPr>
          <w:rFonts w:ascii="Times New Roman" w:eastAsia="Times New Roman" w:hAnsi="Times New Roman" w:cs="Times New Roman"/>
          <w:b/>
          <w:bCs/>
          <w:color w:val="000000"/>
          <w:sz w:val="28"/>
          <w:szCs w:val="28"/>
          <w:lang w:eastAsia="ru-RU"/>
        </w:rPr>
        <w:br/>
        <w:t>Повідомлення про інформацію)</w:t>
      </w:r>
    </w:p>
    <w:tbl>
      <w:tblPr>
        <w:tblpPr w:leftFromText="180" w:rightFromText="180" w:vertAnchor="text" w:tblpY="1"/>
        <w:tblOverlap w:val="never"/>
        <w:tblW w:w="5000" w:type="pct"/>
        <w:tblInd w:w="-45" w:type="dxa"/>
        <w:tblCellMar>
          <w:top w:w="60" w:type="dxa"/>
          <w:left w:w="60" w:type="dxa"/>
          <w:bottom w:w="60" w:type="dxa"/>
          <w:right w:w="60" w:type="dxa"/>
        </w:tblCellMar>
        <w:tblLook w:val="04A0" w:firstRow="1" w:lastRow="0" w:firstColumn="1" w:lastColumn="0" w:noHBand="0" w:noVBand="1"/>
      </w:tblPr>
      <w:tblGrid>
        <w:gridCol w:w="175"/>
        <w:gridCol w:w="175"/>
        <w:gridCol w:w="4656"/>
        <w:gridCol w:w="180"/>
        <w:gridCol w:w="411"/>
        <w:gridCol w:w="411"/>
        <w:gridCol w:w="180"/>
        <w:gridCol w:w="4047"/>
      </w:tblGrid>
      <w:tr w:rsidR="004E1900" w:rsidRPr="004E1900" w:rsidTr="00292C5D">
        <w:trPr>
          <w:gridBefore w:val="1"/>
          <w:gridAfter w:val="3"/>
          <w:wAfter w:w="5162" w:type="dxa"/>
          <w:cantSplit/>
        </w:trPr>
        <w:tc>
          <w:tcPr>
            <w:tcW w:w="0" w:type="auto"/>
            <w:gridSpan w:val="4"/>
            <w:tcMar>
              <w:top w:w="15" w:type="dxa"/>
              <w:left w:w="15" w:type="dxa"/>
              <w:bottom w:w="15" w:type="dxa"/>
              <w:right w:w="15" w:type="dxa"/>
            </w:tcMar>
            <w:vAlign w:val="center"/>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r>
      <w:tr w:rsidR="004E1900" w:rsidRPr="004E1900" w:rsidTr="00292C5D">
        <w:tblPrEx>
          <w:tblCellMar>
            <w:top w:w="0" w:type="dxa"/>
            <w:left w:w="108" w:type="dxa"/>
            <w:bottom w:w="0" w:type="dxa"/>
            <w:right w:w="108" w:type="dxa"/>
          </w:tblCellMar>
        </w:tblPrEx>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c>
          <w:tcPr>
            <w:tcW w:w="0" w:type="auto"/>
            <w:gridSpan w:val="4"/>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08.04.2019</w:t>
            </w:r>
          </w:p>
        </w:tc>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r>
      <w:tr w:rsidR="004E1900" w:rsidRPr="004E1900" w:rsidTr="00292C5D">
        <w:tblPrEx>
          <w:tblCellMar>
            <w:top w:w="0" w:type="dxa"/>
            <w:left w:w="108" w:type="dxa"/>
            <w:bottom w:w="0" w:type="dxa"/>
            <w:right w:w="108" w:type="dxa"/>
          </w:tblCellMar>
        </w:tblPrEx>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(дата реєстрації емітентом електронного документа)</w:t>
            </w:r>
          </w:p>
        </w:tc>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r>
      <w:tr w:rsidR="004E1900" w:rsidRPr="004E1900" w:rsidTr="00292C5D">
        <w:tblPrEx>
          <w:tblCellMar>
            <w:top w:w="0" w:type="dxa"/>
            <w:left w:w="108" w:type="dxa"/>
            <w:bottom w:w="0" w:type="dxa"/>
            <w:right w:w="108" w:type="dxa"/>
          </w:tblCellMar>
        </w:tblPrEx>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jc w:val="right"/>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w:t>
            </w:r>
          </w:p>
        </w:tc>
        <w:tc>
          <w:tcPr>
            <w:tcW w:w="0" w:type="auto"/>
            <w:gridSpan w:val="4"/>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1/0804-19</w:t>
            </w:r>
          </w:p>
        </w:tc>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r>
      <w:tr w:rsidR="004E1900" w:rsidRPr="004E1900" w:rsidTr="00292C5D">
        <w:tblPrEx>
          <w:tblCellMar>
            <w:top w:w="0" w:type="dxa"/>
            <w:left w:w="108" w:type="dxa"/>
            <w:bottom w:w="0" w:type="dxa"/>
            <w:right w:w="108" w:type="dxa"/>
          </w:tblCellMar>
        </w:tblPrEx>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(вихідний реєстраційний номер електронного документа)</w:t>
            </w:r>
          </w:p>
        </w:tc>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r>
      <w:tr w:rsidR="004E1900" w:rsidRPr="004E1900" w:rsidTr="00292C5D">
        <w:tblPrEx>
          <w:tblCellMar>
            <w:top w:w="0" w:type="dxa"/>
            <w:left w:w="108" w:type="dxa"/>
            <w:bottom w:w="0" w:type="dxa"/>
            <w:right w:w="108" w:type="dxa"/>
          </w:tblCellMar>
        </w:tblPrEx>
        <w:tc>
          <w:tcPr>
            <w:tcW w:w="0" w:type="auto"/>
            <w:gridSpan w:val="8"/>
            <w:tcMar>
              <w:top w:w="60" w:type="dxa"/>
              <w:left w:w="60" w:type="dxa"/>
              <w:bottom w:w="60" w:type="dxa"/>
              <w:right w:w="60" w:type="dxa"/>
            </w:tcMar>
            <w:vAlign w:val="center"/>
            <w:hideMark/>
          </w:tcPr>
          <w:p w:rsidR="004E1900" w:rsidRPr="004E1900" w:rsidRDefault="004E1900" w:rsidP="00292C5D">
            <w:pPr>
              <w:spacing w:after="0" w:line="240" w:lineRule="auto"/>
              <w:jc w:val="both"/>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4E1900" w:rsidRPr="004E1900" w:rsidTr="00292C5D">
        <w:tblPrEx>
          <w:tblCellMar>
            <w:top w:w="0" w:type="dxa"/>
            <w:left w:w="108" w:type="dxa"/>
            <w:bottom w:w="0" w:type="dxa"/>
            <w:right w:w="108" w:type="dxa"/>
          </w:tblCellMar>
        </w:tblPrEx>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c>
          <w:tcPr>
            <w:tcW w:w="4508" w:type="dxa"/>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В.о. генерального директора</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c>
          <w:tcPr>
            <w:tcW w:w="4287" w:type="dxa"/>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Заiка Олександр Iгорович</w:t>
            </w:r>
          </w:p>
        </w:tc>
      </w:tr>
      <w:tr w:rsidR="004E1900" w:rsidRPr="004E1900" w:rsidTr="00292C5D">
        <w:tblPrEx>
          <w:tblCellMar>
            <w:top w:w="0" w:type="dxa"/>
            <w:left w:w="108" w:type="dxa"/>
            <w:bottom w:w="0" w:type="dxa"/>
            <w:right w:w="108" w:type="dxa"/>
          </w:tblCellMar>
        </w:tblPrEx>
        <w:tc>
          <w:tcPr>
            <w:tcW w:w="0" w:type="auto"/>
            <w:gridSpan w:val="2"/>
            <w:tcMar>
              <w:top w:w="60" w:type="dxa"/>
              <w:left w:w="60" w:type="dxa"/>
              <w:bottom w:w="60" w:type="dxa"/>
              <w:right w:w="60" w:type="dxa"/>
            </w:tcMar>
            <w:vAlign w:val="center"/>
            <w:hideMark/>
          </w:tcPr>
          <w:p w:rsidR="004E1900" w:rsidRPr="004E1900" w:rsidRDefault="004E1900" w:rsidP="00292C5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(посада)</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(підпис)</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292C5D">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(прізвище та ініціали керівника)</w:t>
            </w:r>
          </w:p>
        </w:tc>
      </w:tr>
    </w:tbl>
    <w:p w:rsidR="004E1900" w:rsidRPr="004E1900" w:rsidRDefault="004E1900" w:rsidP="004E1900">
      <w:pPr>
        <w:spacing w:after="225" w:line="240" w:lineRule="auto"/>
        <w:jc w:val="center"/>
        <w:outlineLvl w:val="3"/>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Особлива інформація (</w:t>
      </w:r>
      <w:r w:rsidR="00D843DC">
        <w:rPr>
          <w:rFonts w:ascii="Times New Roman" w:eastAsia="Times New Roman" w:hAnsi="Times New Roman" w:cs="Times New Roman"/>
          <w:b/>
          <w:bCs/>
          <w:color w:val="000000"/>
          <w:sz w:val="24"/>
          <w:szCs w:val="24"/>
          <w:lang w:val="uk-UA" w:eastAsia="ru-RU"/>
        </w:rPr>
        <w:t>зміна складу посадових осіб</w:t>
      </w:r>
      <w:r w:rsidRPr="004E1900">
        <w:rPr>
          <w:rFonts w:ascii="Times New Roman" w:eastAsia="Times New Roman" w:hAnsi="Times New Roman" w:cs="Times New Roman"/>
          <w:b/>
          <w:bCs/>
          <w:color w:val="000000"/>
          <w:sz w:val="24"/>
          <w:szCs w:val="24"/>
          <w:lang w:eastAsia="ru-RU"/>
        </w:rPr>
        <w:t>) емітента</w:t>
      </w:r>
    </w:p>
    <w:p w:rsidR="004E1900" w:rsidRPr="004E1900" w:rsidRDefault="004E1900" w:rsidP="004E1900">
      <w:pPr>
        <w:spacing w:after="225" w:line="240" w:lineRule="auto"/>
        <w:jc w:val="center"/>
        <w:outlineLvl w:val="3"/>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1. Повне найменування емітента</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i/>
                <w:iCs/>
                <w:color w:val="000000"/>
                <w:sz w:val="24"/>
                <w:szCs w:val="24"/>
                <w:lang w:eastAsia="ru-RU"/>
              </w:rPr>
              <w:t>Акцiонерне товариство "Запорiзький виробничий алюмiнiєвий комбiнат"</w:t>
            </w: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2. Організаційно-правова форма</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xml:space="preserve">Акціонерне товариство </w:t>
            </w: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3. Місцезнаходження</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69032, обл., м. Запорiжжя, Пiвденне шосе, буд. 15</w:t>
            </w: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4. Ідентифікаційний код юридичної особи</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00194122</w:t>
            </w: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5. Міжміський код та телефон, факс</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(061)212-24-27 (061)212-24-57</w:t>
            </w: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6. Адреса електронної пошти</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Boyko.Irina@zalk.com.ua</w:t>
            </w: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sz w:val="20"/>
                <w:szCs w:val="20"/>
                <w:lang w:eastAsia="ru-RU"/>
              </w:rPr>
            </w:pPr>
          </w:p>
        </w:tc>
      </w:tr>
      <w:tr w:rsidR="004E1900" w:rsidRPr="004E1900" w:rsidTr="004E1900">
        <w:tc>
          <w:tcPr>
            <w:tcW w:w="0" w:type="auto"/>
            <w:vAlign w:val="center"/>
            <w:hideMark/>
          </w:tcPr>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4E1900" w:rsidRPr="004E1900" w:rsidTr="004E1900">
        <w:tc>
          <w:tcPr>
            <w:tcW w:w="0" w:type="auto"/>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ДУ "АРIФРУ"</w:t>
            </w:r>
            <w:r w:rsidRPr="004E1900">
              <w:rPr>
                <w:rFonts w:ascii="Times New Roman" w:eastAsia="Times New Roman" w:hAnsi="Times New Roman" w:cs="Times New Roman"/>
                <w:color w:val="000000"/>
                <w:sz w:val="24"/>
                <w:szCs w:val="24"/>
                <w:lang w:eastAsia="ru-RU"/>
              </w:rPr>
              <w:br/>
              <w:t>21676262</w:t>
            </w:r>
            <w:r w:rsidRPr="004E1900">
              <w:rPr>
                <w:rFonts w:ascii="Times New Roman" w:eastAsia="Times New Roman" w:hAnsi="Times New Roman" w:cs="Times New Roman"/>
                <w:color w:val="000000"/>
                <w:sz w:val="24"/>
                <w:szCs w:val="24"/>
                <w:lang w:eastAsia="ru-RU"/>
              </w:rPr>
              <w:br/>
              <w:t xml:space="preserve">УКРАЇНА </w:t>
            </w:r>
            <w:r w:rsidRPr="004E1900">
              <w:rPr>
                <w:rFonts w:ascii="Times New Roman" w:eastAsia="Times New Roman" w:hAnsi="Times New Roman" w:cs="Times New Roman"/>
                <w:color w:val="000000"/>
                <w:sz w:val="24"/>
                <w:szCs w:val="24"/>
                <w:lang w:eastAsia="ru-RU"/>
              </w:rPr>
              <w:br/>
              <w:t>DR/00001/APA</w:t>
            </w:r>
          </w:p>
        </w:tc>
      </w:tr>
      <w:tr w:rsidR="004E1900" w:rsidRPr="004E1900" w:rsidTr="004E1900">
        <w:tc>
          <w:tcPr>
            <w:tcW w:w="0" w:type="auto"/>
            <w:tcMar>
              <w:top w:w="15" w:type="dxa"/>
              <w:left w:w="15" w:type="dxa"/>
              <w:bottom w:w="15" w:type="dxa"/>
              <w:right w:w="15" w:type="dxa"/>
            </w:tcMar>
            <w:vAlign w:val="center"/>
            <w:hideMark/>
          </w:tcPr>
          <w:p w:rsidR="004E1900" w:rsidRPr="004E1900" w:rsidRDefault="004E1900" w:rsidP="004E1900">
            <w:pPr>
              <w:spacing w:after="0" w:line="240" w:lineRule="auto"/>
              <w:rPr>
                <w:rFonts w:ascii="Times New Roman" w:eastAsia="Times New Roman" w:hAnsi="Times New Roman" w:cs="Times New Roman"/>
                <w:sz w:val="20"/>
                <w:szCs w:val="20"/>
                <w:lang w:eastAsia="ru-RU"/>
              </w:rPr>
            </w:pPr>
          </w:p>
        </w:tc>
      </w:tr>
    </w:tbl>
    <w:p w:rsidR="004E1900" w:rsidRPr="004E1900" w:rsidRDefault="004E1900" w:rsidP="00292C5D">
      <w:pPr>
        <w:spacing w:after="225" w:line="240" w:lineRule="atLeast"/>
        <w:jc w:val="center"/>
        <w:outlineLvl w:val="3"/>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II. Дані про дату та місце оприлюднення Повідомлення (Повідомлення про інформацію)</w:t>
      </w:r>
    </w:p>
    <w:tbl>
      <w:tblPr>
        <w:tblW w:w="5000" w:type="pct"/>
        <w:tblLook w:val="04A0" w:firstRow="1" w:lastRow="0" w:firstColumn="1" w:lastColumn="0" w:noHBand="0" w:noVBand="1"/>
      </w:tblPr>
      <w:tblGrid>
        <w:gridCol w:w="7205"/>
        <w:gridCol w:w="1740"/>
        <w:gridCol w:w="180"/>
        <w:gridCol w:w="1200"/>
      </w:tblGrid>
      <w:tr w:rsidR="004E1900" w:rsidRPr="004E1900" w:rsidTr="004E1900">
        <w:tc>
          <w:tcPr>
            <w:tcW w:w="0" w:type="auto"/>
            <w:tcMar>
              <w:top w:w="60" w:type="dxa"/>
              <w:left w:w="60" w:type="dxa"/>
              <w:bottom w:w="60" w:type="dxa"/>
              <w:right w:w="60" w:type="dxa"/>
            </w:tcMar>
            <w:vAlign w:val="center"/>
            <w:hideMark/>
          </w:tcPr>
          <w:p w:rsidR="004E1900" w:rsidRPr="004E1900" w:rsidRDefault="004E1900" w:rsidP="00292C5D">
            <w:pPr>
              <w:spacing w:after="0" w:line="240" w:lineRule="atLeast"/>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Повідомлення розміщено на власному веб-сайті учасника фондового ринку</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tLeast"/>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www.zalk.pat.ua</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tLeast"/>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4E1900" w:rsidRPr="004E1900" w:rsidRDefault="004E1900" w:rsidP="00292C5D">
            <w:pPr>
              <w:spacing w:after="0" w:line="240" w:lineRule="atLeast"/>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08.04.2019</w:t>
            </w:r>
          </w:p>
        </w:tc>
      </w:tr>
      <w:tr w:rsidR="004E1900" w:rsidRPr="004E1900" w:rsidTr="004E1900">
        <w:tc>
          <w:tcPr>
            <w:tcW w:w="0" w:type="auto"/>
            <w:tcMar>
              <w:top w:w="60" w:type="dxa"/>
              <w:left w:w="60" w:type="dxa"/>
              <w:bottom w:w="60" w:type="dxa"/>
              <w:right w:w="60" w:type="dxa"/>
            </w:tcMar>
            <w:vAlign w:val="center"/>
            <w:hideMark/>
          </w:tcPr>
          <w:p w:rsidR="004E1900" w:rsidRPr="004E1900" w:rsidRDefault="004E1900" w:rsidP="004E190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(адреса сторінки)</w:t>
            </w:r>
          </w:p>
        </w:tc>
        <w:tc>
          <w:tcPr>
            <w:tcW w:w="0" w:type="auto"/>
            <w:tcMar>
              <w:top w:w="60" w:type="dxa"/>
              <w:left w:w="60" w:type="dxa"/>
              <w:bottom w:w="60" w:type="dxa"/>
              <w:right w:w="60" w:type="dxa"/>
            </w:tcMar>
            <w:vAlign w:val="center"/>
            <w:hideMark/>
          </w:tcPr>
          <w:p w:rsidR="004E1900" w:rsidRPr="004E1900" w:rsidRDefault="004E1900" w:rsidP="004E190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0"/>
                <w:szCs w:val="20"/>
                <w:lang w:eastAsia="ru-RU"/>
              </w:rPr>
              <w:t>(дата)</w:t>
            </w:r>
          </w:p>
        </w:tc>
      </w:tr>
    </w:tbl>
    <w:p w:rsidR="004E1900" w:rsidRPr="004E1900" w:rsidRDefault="004E1900" w:rsidP="004E1900">
      <w:pPr>
        <w:spacing w:after="0" w:line="240" w:lineRule="auto"/>
        <w:rPr>
          <w:rFonts w:ascii="Times New Roman" w:eastAsia="Times New Roman" w:hAnsi="Times New Roman" w:cs="Times New Roman"/>
          <w:color w:val="000000"/>
          <w:sz w:val="24"/>
          <w:szCs w:val="24"/>
          <w:lang w:eastAsia="ru-RU"/>
        </w:rPr>
        <w:sectPr w:rsidR="004E1900" w:rsidRPr="004E1900" w:rsidSect="00292C5D">
          <w:pgSz w:w="11907" w:h="16840"/>
          <w:pgMar w:top="567" w:right="851" w:bottom="851" w:left="851" w:header="0" w:footer="0" w:gutter="0"/>
          <w:cols w:space="720"/>
        </w:sectPr>
      </w:pPr>
    </w:p>
    <w:p w:rsidR="004E1900" w:rsidRPr="004E1900" w:rsidRDefault="004E1900" w:rsidP="004E1900">
      <w:pPr>
        <w:spacing w:after="300" w:line="240" w:lineRule="auto"/>
        <w:jc w:val="center"/>
        <w:outlineLvl w:val="2"/>
        <w:rPr>
          <w:rFonts w:ascii="Times New Roman" w:eastAsia="Times New Roman" w:hAnsi="Times New Roman" w:cs="Times New Roman"/>
          <w:b/>
          <w:bCs/>
          <w:color w:val="000000"/>
          <w:sz w:val="28"/>
          <w:szCs w:val="28"/>
          <w:lang w:eastAsia="ru-RU"/>
        </w:rPr>
      </w:pPr>
      <w:r w:rsidRPr="004E1900">
        <w:rPr>
          <w:rFonts w:ascii="Times New Roman" w:eastAsia="Times New Roman" w:hAnsi="Times New Roman" w:cs="Times New Roman"/>
          <w:b/>
          <w:bCs/>
          <w:color w:val="000000"/>
          <w:sz w:val="28"/>
          <w:szCs w:val="28"/>
          <w:lang w:eastAsia="ru-RU"/>
        </w:rPr>
        <w:lastRenderedPageBreak/>
        <w:t>Відомості про зміну складу посадових осіб емітента</w:t>
      </w:r>
    </w:p>
    <w:tbl>
      <w:tblPr>
        <w:tblW w:w="5000" w:type="pct"/>
        <w:tblLook w:val="04A0" w:firstRow="1" w:lastRow="0" w:firstColumn="1" w:lastColumn="0" w:noHBand="0" w:noVBand="1"/>
      </w:tblPr>
      <w:tblGrid>
        <w:gridCol w:w="1200"/>
        <w:gridCol w:w="1783"/>
        <w:gridCol w:w="1287"/>
        <w:gridCol w:w="1701"/>
        <w:gridCol w:w="2142"/>
        <w:gridCol w:w="1362"/>
      </w:tblGrid>
      <w:tr w:rsidR="004E1900" w:rsidRPr="004E1900" w:rsidTr="004E19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Дата вчинення дії</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Зміни (призначено, звільнено, обрано або припинено повноваження)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Посада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Прізвище, ім'я, по батькові або повне найменування юридичної особи</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Ідентифікаційний код юридичної особи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Розмір частки в статутному капіталі емітента (у відсотках)</w:t>
            </w:r>
          </w:p>
        </w:tc>
      </w:tr>
      <w:tr w:rsidR="004E1900" w:rsidRPr="004E1900" w:rsidTr="004E19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6</w:t>
            </w:r>
          </w:p>
        </w:tc>
      </w:tr>
      <w:tr w:rsidR="004E1900" w:rsidRPr="004E1900" w:rsidTr="004E19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05.04.2019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Член Дирекцiї-Директор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Хмельницький Юрiй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w:t>
            </w:r>
          </w:p>
        </w:tc>
      </w:tr>
      <w:tr w:rsidR="004E1900" w:rsidRPr="004E1900" w:rsidTr="004E19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Зміст інформації:</w:t>
            </w:r>
          </w:p>
        </w:tc>
      </w:tr>
      <w:tr w:rsidR="004E1900" w:rsidRPr="004E1900" w:rsidTr="004E19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D31FC4">
            <w:pPr>
              <w:spacing w:after="0" w:line="240" w:lineRule="auto"/>
              <w:ind w:firstLine="200"/>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Посадова особа Хмельницький Юрiй Леонiдович (фiзична особа не надала згоди на розкриття паспортних данних) обрана на посаду члена Дирекцiї-Директор Товариства</w:t>
            </w:r>
            <w:r w:rsidR="004850EE">
              <w:t xml:space="preserve"> </w:t>
            </w:r>
            <w:r w:rsidR="004850EE" w:rsidRPr="004850EE">
              <w:rPr>
                <w:rFonts w:ascii="Times New Roman" w:hAnsi="Times New Roman" w:cs="Times New Roman"/>
                <w:sz w:val="24"/>
                <w:szCs w:val="24"/>
              </w:rPr>
              <w:t>05.04.2019 р</w:t>
            </w:r>
            <w:r w:rsidR="004850EE" w:rsidRPr="004850EE">
              <w:rPr>
                <w:rFonts w:ascii="Times New Roman" w:eastAsia="Times New Roman" w:hAnsi="Times New Roman" w:cs="Times New Roman"/>
                <w:color w:val="000000"/>
                <w:sz w:val="24"/>
                <w:szCs w:val="24"/>
                <w:lang w:val="uk-UA" w:eastAsia="ru-RU"/>
              </w:rPr>
              <w:t xml:space="preserve"> </w:t>
            </w:r>
            <w:r w:rsidRPr="004E1900">
              <w:rPr>
                <w:rFonts w:ascii="Times New Roman" w:eastAsia="Times New Roman" w:hAnsi="Times New Roman" w:cs="Times New Roman"/>
                <w:color w:val="000000"/>
                <w:sz w:val="24"/>
                <w:szCs w:val="24"/>
                <w:lang w:eastAsia="ru-RU"/>
              </w:rPr>
              <w:t>;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грн.; посади, якi особа обiймала протягом останнiх п’яти рокiв - згiдно даних трудової книжки з 2006-2015 рр. служба в органах внутрiшних справ</w:t>
            </w:r>
            <w:r w:rsidR="007027E3">
              <w:rPr>
                <w:rFonts w:ascii="Times New Roman" w:eastAsia="Times New Roman" w:hAnsi="Times New Roman" w:cs="Times New Roman"/>
                <w:color w:val="000000"/>
                <w:sz w:val="24"/>
                <w:szCs w:val="24"/>
                <w:lang w:val="uk-UA" w:eastAsia="ru-RU"/>
              </w:rPr>
              <w:t xml:space="preserve"> України</w:t>
            </w:r>
            <w:r w:rsidRPr="004E1900">
              <w:rPr>
                <w:rFonts w:ascii="Times New Roman" w:eastAsia="Times New Roman" w:hAnsi="Times New Roman" w:cs="Times New Roman"/>
                <w:color w:val="000000"/>
                <w:sz w:val="24"/>
                <w:szCs w:val="24"/>
                <w:lang w:eastAsia="ru-RU"/>
              </w:rPr>
              <w:t xml:space="preserve">, 2015-2018 рр. служба в Нацiональнiй полiцiї; непогашених судимостей за корисливi та посадовi злочини не має. Строк, на який обрано особу: до припинення повноважень Члена Дирекцiї. Орган що прийняв рiшення про обрання - Наглядова рада, причина прийняття цього рiшення: </w:t>
            </w:r>
            <w:r w:rsidR="00212FB1">
              <w:rPr>
                <w:rFonts w:ascii="Times New Roman" w:eastAsia="Times New Roman" w:hAnsi="Times New Roman" w:cs="Times New Roman"/>
                <w:color w:val="000000"/>
                <w:sz w:val="24"/>
                <w:szCs w:val="24"/>
                <w:lang w:val="uk-UA" w:eastAsia="ru-RU"/>
              </w:rPr>
              <w:t xml:space="preserve">вакантність посади, </w:t>
            </w:r>
            <w:r w:rsidR="00D31FC4">
              <w:rPr>
                <w:rFonts w:ascii="Times New Roman" w:eastAsia="Times New Roman" w:hAnsi="Times New Roman" w:cs="Times New Roman"/>
                <w:color w:val="000000"/>
                <w:sz w:val="24"/>
                <w:szCs w:val="24"/>
                <w:lang w:val="uk-UA" w:eastAsia="ru-RU"/>
              </w:rPr>
              <w:t>обрання членів Дирекціїї (директорів) за поданням Генерального директора</w:t>
            </w:r>
            <w:r w:rsidR="00207C76">
              <w:rPr>
                <w:rFonts w:ascii="Times New Roman" w:eastAsia="Times New Roman" w:hAnsi="Times New Roman" w:cs="Times New Roman"/>
                <w:color w:val="000000"/>
                <w:sz w:val="24"/>
                <w:szCs w:val="24"/>
                <w:lang w:val="uk-UA" w:eastAsia="ru-RU"/>
              </w:rPr>
              <w:t xml:space="preserve">; </w:t>
            </w:r>
            <w:r w:rsidR="00207C76" w:rsidRPr="00207C76">
              <w:rPr>
                <w:rFonts w:ascii="Times New Roman" w:hAnsi="Times New Roman" w:cs="Times New Roman"/>
                <w:sz w:val="24"/>
                <w:szCs w:val="24"/>
              </w:rPr>
              <w:t>підстави: Протокол Наглядової ради № 4 від 05.04.2019 р.</w:t>
            </w:r>
          </w:p>
        </w:tc>
      </w:tr>
      <w:tr w:rsidR="004E1900" w:rsidRPr="004E1900" w:rsidTr="004E19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05.04.2019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Член Дирекцiї-Директор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Деревянко Володимир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jc w:val="center"/>
              <w:rPr>
                <w:rFonts w:ascii="Times New Roman" w:eastAsia="Times New Roman" w:hAnsi="Times New Roman" w:cs="Times New Roman"/>
                <w:color w:val="000000"/>
                <w:sz w:val="24"/>
                <w:szCs w:val="24"/>
                <w:lang w:eastAsia="ru-RU"/>
              </w:rPr>
            </w:pPr>
            <w:r w:rsidRPr="004E1900">
              <w:rPr>
                <w:rFonts w:ascii="Times New Roman" w:eastAsia="Times New Roman" w:hAnsi="Times New Roman" w:cs="Times New Roman"/>
                <w:color w:val="000000"/>
                <w:sz w:val="24"/>
                <w:szCs w:val="24"/>
                <w:lang w:eastAsia="ru-RU"/>
              </w:rPr>
              <w:t>0</w:t>
            </w:r>
          </w:p>
        </w:tc>
      </w:tr>
      <w:tr w:rsidR="004E1900" w:rsidRPr="004E1900" w:rsidTr="004E19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4E1900">
            <w:pPr>
              <w:spacing w:after="0" w:line="240" w:lineRule="auto"/>
              <w:rPr>
                <w:rFonts w:ascii="Times New Roman" w:eastAsia="Times New Roman" w:hAnsi="Times New Roman" w:cs="Times New Roman"/>
                <w:b/>
                <w:bCs/>
                <w:color w:val="000000"/>
                <w:sz w:val="24"/>
                <w:szCs w:val="24"/>
                <w:lang w:eastAsia="ru-RU"/>
              </w:rPr>
            </w:pPr>
            <w:r w:rsidRPr="004E1900">
              <w:rPr>
                <w:rFonts w:ascii="Times New Roman" w:eastAsia="Times New Roman" w:hAnsi="Times New Roman" w:cs="Times New Roman"/>
                <w:b/>
                <w:bCs/>
                <w:color w:val="000000"/>
                <w:sz w:val="24"/>
                <w:szCs w:val="24"/>
                <w:lang w:eastAsia="ru-RU"/>
              </w:rPr>
              <w:t>Зміст інформації:</w:t>
            </w:r>
          </w:p>
        </w:tc>
      </w:tr>
      <w:tr w:rsidR="004E1900" w:rsidRPr="004E1900" w:rsidTr="004E19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1900" w:rsidRPr="004E1900" w:rsidRDefault="004E1900" w:rsidP="00E5291A">
            <w:pPr>
              <w:spacing w:after="0" w:line="240" w:lineRule="auto"/>
              <w:ind w:firstLine="200"/>
              <w:rPr>
                <w:rFonts w:ascii="Times New Roman" w:eastAsia="Times New Roman" w:hAnsi="Times New Roman" w:cs="Times New Roman"/>
                <w:color w:val="000000"/>
                <w:sz w:val="24"/>
                <w:szCs w:val="24"/>
                <w:lang w:val="uk-UA" w:eastAsia="ru-RU"/>
              </w:rPr>
            </w:pPr>
            <w:r w:rsidRPr="004E1900">
              <w:rPr>
                <w:rFonts w:ascii="Times New Roman" w:eastAsia="Times New Roman" w:hAnsi="Times New Roman" w:cs="Times New Roman"/>
                <w:color w:val="000000"/>
                <w:sz w:val="24"/>
                <w:szCs w:val="24"/>
                <w:lang w:eastAsia="ru-RU"/>
              </w:rPr>
              <w:t>Посадова особа Деревянко Володимир Васильович (фiзична особа не надала згоди на розкриття паспортних данних) обрана на посаду члена Дирекцiї-Директор Товариства</w:t>
            </w:r>
            <w:r w:rsidR="004850EE">
              <w:t xml:space="preserve"> </w:t>
            </w:r>
            <w:r w:rsidR="004850EE" w:rsidRPr="004850EE">
              <w:rPr>
                <w:rFonts w:ascii="Times New Roman" w:hAnsi="Times New Roman" w:cs="Times New Roman"/>
                <w:sz w:val="24"/>
                <w:szCs w:val="24"/>
              </w:rPr>
              <w:t>05.04.2019 р</w:t>
            </w:r>
            <w:r w:rsidR="004850EE" w:rsidRPr="004850EE">
              <w:rPr>
                <w:rFonts w:ascii="Times New Roman" w:eastAsia="Times New Roman" w:hAnsi="Times New Roman" w:cs="Times New Roman"/>
                <w:color w:val="000000"/>
                <w:sz w:val="24"/>
                <w:szCs w:val="24"/>
                <w:lang w:val="uk-UA" w:eastAsia="ru-RU"/>
              </w:rPr>
              <w:t xml:space="preserve"> </w:t>
            </w:r>
            <w:r w:rsidRPr="004E1900">
              <w:rPr>
                <w:rFonts w:ascii="Times New Roman" w:eastAsia="Times New Roman" w:hAnsi="Times New Roman" w:cs="Times New Roman"/>
                <w:color w:val="000000"/>
                <w:sz w:val="24"/>
                <w:szCs w:val="24"/>
                <w:lang w:eastAsia="ru-RU"/>
              </w:rPr>
              <w:t>;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грн.; посади, якi особа обiймала протягом останнiх п’яти рокiв - згiдно даних трудової книжки з 1992-2015 рр. служба в органах внутрiшних справ</w:t>
            </w:r>
            <w:r w:rsidR="007027E3">
              <w:rPr>
                <w:rFonts w:ascii="Times New Roman" w:eastAsia="Times New Roman" w:hAnsi="Times New Roman" w:cs="Times New Roman"/>
                <w:color w:val="000000"/>
                <w:sz w:val="24"/>
                <w:szCs w:val="24"/>
                <w:lang w:val="uk-UA" w:eastAsia="ru-RU"/>
              </w:rPr>
              <w:t xml:space="preserve"> України</w:t>
            </w:r>
            <w:r w:rsidRPr="004E1900">
              <w:rPr>
                <w:rFonts w:ascii="Times New Roman" w:eastAsia="Times New Roman" w:hAnsi="Times New Roman" w:cs="Times New Roman"/>
                <w:color w:val="000000"/>
                <w:sz w:val="24"/>
                <w:szCs w:val="24"/>
                <w:lang w:eastAsia="ru-RU"/>
              </w:rPr>
              <w:t xml:space="preserve">, 2015-2016 рр. служба в Нацiональнiй полiцiї, директор, заступник генерального директора; непогашених судимостей за корисливi та посадовi злочини не має. Строк, на який обрано особу: до припинення повноважень Члена Дирекцiї. Орган що прийняв рiшення про обрання - Наглядова рада, причина прийняття цього рiшення: </w:t>
            </w:r>
            <w:r w:rsidR="00212FB1">
              <w:rPr>
                <w:rFonts w:ascii="Times New Roman" w:eastAsia="Times New Roman" w:hAnsi="Times New Roman" w:cs="Times New Roman"/>
                <w:color w:val="000000"/>
                <w:sz w:val="24"/>
                <w:szCs w:val="24"/>
                <w:lang w:val="uk-UA" w:eastAsia="ru-RU"/>
              </w:rPr>
              <w:t>вакантність посади,</w:t>
            </w:r>
            <w:r w:rsidR="00212FB1">
              <w:rPr>
                <w:rFonts w:ascii="Times New Roman" w:eastAsia="Times New Roman" w:hAnsi="Times New Roman" w:cs="Times New Roman"/>
                <w:color w:val="000000"/>
                <w:sz w:val="24"/>
                <w:szCs w:val="24"/>
                <w:lang w:val="uk-UA" w:eastAsia="ru-RU"/>
              </w:rPr>
              <w:t xml:space="preserve"> </w:t>
            </w:r>
            <w:bookmarkStart w:id="0" w:name="_GoBack"/>
            <w:bookmarkEnd w:id="0"/>
            <w:r w:rsidR="00D31FC4">
              <w:rPr>
                <w:rFonts w:ascii="Times New Roman" w:eastAsia="Times New Roman" w:hAnsi="Times New Roman" w:cs="Times New Roman"/>
                <w:color w:val="000000"/>
                <w:sz w:val="24"/>
                <w:szCs w:val="24"/>
                <w:lang w:val="uk-UA" w:eastAsia="ru-RU"/>
              </w:rPr>
              <w:t>обрання членів Дирекціїї (директорів) за поданням Генерального директора</w:t>
            </w:r>
            <w:r w:rsidR="00207C76">
              <w:rPr>
                <w:rFonts w:ascii="Times New Roman" w:eastAsia="Times New Roman" w:hAnsi="Times New Roman" w:cs="Times New Roman"/>
                <w:color w:val="000000"/>
                <w:sz w:val="24"/>
                <w:szCs w:val="24"/>
                <w:lang w:val="uk-UA" w:eastAsia="ru-RU"/>
              </w:rPr>
              <w:t xml:space="preserve">; </w:t>
            </w:r>
            <w:r w:rsidR="00207C76" w:rsidRPr="00207C76">
              <w:rPr>
                <w:rFonts w:ascii="Times New Roman" w:hAnsi="Times New Roman" w:cs="Times New Roman"/>
                <w:sz w:val="24"/>
                <w:szCs w:val="24"/>
              </w:rPr>
              <w:t>підстави: Протокол Наглядової ради № 4 від 05.04.2019 р.</w:t>
            </w:r>
          </w:p>
        </w:tc>
      </w:tr>
    </w:tbl>
    <w:p w:rsidR="005C3283" w:rsidRDefault="005C3283"/>
    <w:sectPr w:rsidR="005C3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62"/>
    <w:rsid w:val="00207C76"/>
    <w:rsid w:val="00212B62"/>
    <w:rsid w:val="00212FB1"/>
    <w:rsid w:val="00292C5D"/>
    <w:rsid w:val="003D1D00"/>
    <w:rsid w:val="004850EE"/>
    <w:rsid w:val="004E1900"/>
    <w:rsid w:val="005C3283"/>
    <w:rsid w:val="007027E3"/>
    <w:rsid w:val="0095235D"/>
    <w:rsid w:val="00C92C10"/>
    <w:rsid w:val="00D31FC4"/>
    <w:rsid w:val="00D843DC"/>
    <w:rsid w:val="00E5291A"/>
    <w:rsid w:val="00F9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2642</Words>
  <Characters>1507</Characters>
  <Application>Microsoft Office Word</Application>
  <DocSecurity>0</DocSecurity>
  <Lines>12</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Pavlenko Irina</dc:creator>
  <cp:keywords/>
  <dc:description/>
  <cp:lastModifiedBy>ZhovtonogL</cp:lastModifiedBy>
  <cp:revision>12</cp:revision>
  <dcterms:created xsi:type="dcterms:W3CDTF">2019-04-05T13:07:00Z</dcterms:created>
  <dcterms:modified xsi:type="dcterms:W3CDTF">2019-04-08T08:15:00Z</dcterms:modified>
</cp:coreProperties>
</file>